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202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年度市级知识产权计划项目拟支持</w:t>
      </w:r>
    </w:p>
    <w:p>
      <w:pPr>
        <w:spacing w:line="640" w:lineRule="exact"/>
        <w:jc w:val="center"/>
        <w:rPr>
          <w:rFonts w:ascii="方正大标宋_GBK" w:hAnsi="方正大标宋_GBK" w:eastAsia="方正大标宋_GBK" w:cs="方正大标宋_GBK"/>
          <w:color w:val="auto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  <w:t>单位汇总表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_GBK" w:cs="Times New Roman"/>
          <w:color w:val="auto"/>
          <w:kern w:val="0"/>
          <w:sz w:val="18"/>
          <w:szCs w:val="18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4"/>
        <w:tblW w:w="8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95"/>
        <w:gridCol w:w="2352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县区</w:t>
            </w: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项目种类</w:t>
            </w:r>
          </w:p>
        </w:tc>
        <w:tc>
          <w:tcPr>
            <w:tcW w:w="38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拟支持单位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38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7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88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  <w:t>宿城区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知识产权强企计划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重点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亿茂环境科技股份有限公司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宿豫区</w:t>
            </w: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知识产权强企计划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一般项目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宿迁南钢金鑫轧钢有限公司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江苏丹霞新材料有限公司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“正版正货”承诺街区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宿迁万达广场商业管理有限公司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市经开区</w:t>
            </w: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知识产权强企计划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一般项目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江苏凯威新材料科技有限公司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江苏艾立特半导体科技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知识产权强企计划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重点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江苏中科君达物联网股份有限公司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苏宿园区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知识产权强企计划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一般项目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江苏惠升管业集团有限公司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市直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知识产权研究中心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宿迁学院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tblHeader/>
          <w:jc w:val="center"/>
        </w:trPr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val="en-US" w:eastAsia="zh-CN" w:bidi="ar"/>
              </w:rPr>
              <w:t>知识产权培训基地</w:t>
            </w:r>
          </w:p>
        </w:tc>
        <w:tc>
          <w:tcPr>
            <w:tcW w:w="3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宿迁泽达职业技术学院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00000000"/>
    <w:rsid w:val="0200793B"/>
    <w:rsid w:val="02F32823"/>
    <w:rsid w:val="04BE2226"/>
    <w:rsid w:val="069074E0"/>
    <w:rsid w:val="09B07E99"/>
    <w:rsid w:val="0F3A18FA"/>
    <w:rsid w:val="10233173"/>
    <w:rsid w:val="149208C7"/>
    <w:rsid w:val="15AC106A"/>
    <w:rsid w:val="1DAF4298"/>
    <w:rsid w:val="1DF37F70"/>
    <w:rsid w:val="29F6324E"/>
    <w:rsid w:val="2E6609A2"/>
    <w:rsid w:val="2F546A4D"/>
    <w:rsid w:val="334A189D"/>
    <w:rsid w:val="345E5AEC"/>
    <w:rsid w:val="36F668C1"/>
    <w:rsid w:val="38C750A3"/>
    <w:rsid w:val="392B4CC2"/>
    <w:rsid w:val="3BA96372"/>
    <w:rsid w:val="3D0C0967"/>
    <w:rsid w:val="3D8B4BB3"/>
    <w:rsid w:val="42AD6748"/>
    <w:rsid w:val="44395144"/>
    <w:rsid w:val="457E43CC"/>
    <w:rsid w:val="45D71D2E"/>
    <w:rsid w:val="4DE72F58"/>
    <w:rsid w:val="530C1269"/>
    <w:rsid w:val="56963DC0"/>
    <w:rsid w:val="56E95423"/>
    <w:rsid w:val="5E765C43"/>
    <w:rsid w:val="610C68D8"/>
    <w:rsid w:val="611A0FF5"/>
    <w:rsid w:val="62CD54DE"/>
    <w:rsid w:val="65606997"/>
    <w:rsid w:val="66991537"/>
    <w:rsid w:val="6A503CD9"/>
    <w:rsid w:val="6A8120E5"/>
    <w:rsid w:val="6AAF3179"/>
    <w:rsid w:val="6B054AC4"/>
    <w:rsid w:val="6C847C6A"/>
    <w:rsid w:val="726B5B54"/>
    <w:rsid w:val="74220495"/>
    <w:rsid w:val="759C6025"/>
    <w:rsid w:val="75B45A22"/>
    <w:rsid w:val="793D0477"/>
    <w:rsid w:val="7AE63EBE"/>
    <w:rsid w:val="7D1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2023-11-20T06:41:00Z</dcterms:created>
  <dc:creator>Lenovo</dc:creator>
  <cp:lastModifiedBy>Administrator</cp:lastModifiedBy>
  <dcterms:modified xsi:type="dcterms:W3CDTF">2023-11-21T01:39:17Z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4CA9CB0B38894D3EA2B301C7A91E58B8_12</vt:lpwstr>
  </property>
</Properties>
</file>